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bookmarkStart w:id="0" w:name="_GoBack"/>
      <w:bookmarkEnd w:id="0"/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HIER </w:t>
      </w:r>
      <w:r w:rsidR="00177407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WERKEN WE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 xml:space="preserve"> AAN</w:t>
      </w:r>
    </w:p>
    <w:p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177407" w:rsidRPr="00D619C8" w:rsidRDefault="00177407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:rsidR="00EE4864" w:rsidRPr="00D619C8" w:rsidRDefault="003E1BEA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</w:t>
      </w:r>
      <w:r w:rsidR="004352AF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et steun van ELFPO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.</w:t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2110C9" w:rsidRDefault="002110C9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2110C9" w:rsidRDefault="002110C9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2110C9" w:rsidRDefault="002110C9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2110C9" w:rsidRDefault="002110C9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2110C9" w:rsidRDefault="002110C9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2110C9" w:rsidRDefault="002110C9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D711D4" w:rsidP="002110C9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jc w:val="right"/>
        <w:rPr>
          <w:rStyle w:val="Subtieleverwijzing"/>
          <w:caps w:val="0"/>
          <w:color w:val="1D1B11" w:themeColor="background2" w:themeShade="1A"/>
          <w:sz w:val="22"/>
        </w:rPr>
      </w:pPr>
      <w:r>
        <w:rPr>
          <w:noProof/>
          <w:lang w:eastAsia="nl-BE"/>
        </w:rPr>
        <w:drawing>
          <wp:inline distT="0" distB="0" distL="0" distR="0">
            <wp:extent cx="3156291" cy="1485900"/>
            <wp:effectExtent l="0" t="0" r="6350" b="0"/>
            <wp:docPr id="2" name="Afbeelding 2" descr="http://www.limburg.be/webfiles/limburg/provinciebestuur/provinciebestuur/logo/pl_logo_m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mburg.be/webfiles/limburg/provinciebestuur/provinciebestuur/logo/pl_logo_ms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91" cy="148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Sect="00D711D4"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9" w:h="23814" w:code="8"/>
      <w:pgMar w:top="2211" w:right="851" w:bottom="2552" w:left="1134" w:header="79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D9" w:rsidRDefault="006F56D9" w:rsidP="00F11703">
      <w:pPr>
        <w:spacing w:line="240" w:lineRule="auto"/>
      </w:pPr>
      <w:r>
        <w:separator/>
      </w:r>
    </w:p>
    <w:p w:rsidR="006F56D9" w:rsidRDefault="006F56D9"/>
  </w:endnote>
  <w:endnote w:type="continuationSeparator" w:id="0">
    <w:p w:rsidR="006F56D9" w:rsidRDefault="006F56D9" w:rsidP="00F11703">
      <w:pPr>
        <w:spacing w:line="240" w:lineRule="auto"/>
      </w:pPr>
      <w:r>
        <w:continuationSeparator/>
      </w:r>
    </w:p>
    <w:p w:rsidR="006F56D9" w:rsidRDefault="006F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landers Art San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charset w:val="00"/>
    <w:family w:val="auto"/>
    <w:pitch w:val="variable"/>
    <w:sig w:usb0="00000007" w:usb1="00000000" w:usb2="00000000" w:usb3="00000000" w:csb0="00000093" w:csb1="00000000"/>
    <w:embedRegular r:id="rId1" w:fontKey="{076E969C-92B6-48EC-9793-6A046AD72744}"/>
    <w:embedBold r:id="rId2" w:fontKey="{7E3992DA-C84A-4E6E-8D8A-BAB278B94610}"/>
  </w:font>
  <w:font w:name="FlandersArtSans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ans-Regular">
    <w:charset w:val="00"/>
    <w:family w:val="auto"/>
    <w:pitch w:val="variable"/>
    <w:sig w:usb0="00000007" w:usb1="00000000" w:usb2="00000000" w:usb3="00000000" w:csb0="00000093" w:csb1="00000000"/>
    <w:embedRegular r:id="rId3" w:subsetted="1" w:fontKey="{FF7519C7-C6BC-4128-BC6D-D6E3019FEB2E}"/>
  </w:font>
  <w:font w:name="FlandersArtSerif-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FlandersArtSerif-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charset w:val="00"/>
    <w:family w:val="auto"/>
    <w:pitch w:val="variable"/>
    <w:sig w:usb0="00000007" w:usb1="00000000" w:usb2="00000000" w:usb3="00000000" w:csb0="00000093" w:csb1="00000000"/>
    <w:embedRegular r:id="rId4" w:subsetted="1" w:fontKey="{022BD11B-6DC1-423D-BA4B-370B6A82903D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5" w:subsetted="1" w:fontKey="{B5846880-2989-44BD-83BE-1744AB8A6C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2A0485" w:rsidRDefault="002A0485" w:rsidP="002A0485">
    <w:pPr>
      <w:pStyle w:val="Voettekst"/>
    </w:pPr>
  </w:p>
  <w:p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D711D4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D711D4">
        <w:rPr>
          <w:noProof/>
        </w:rPr>
        <w:t>2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:rsidR="00FB382E" w:rsidRDefault="00FB382E" w:rsidP="00FF15EB">
    <w:pPr>
      <w:pStyle w:val="Voettekst"/>
    </w:pPr>
  </w:p>
  <w:p w:rsidR="006A7C85" w:rsidRDefault="006F56D9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417F95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AE7" w:rsidRDefault="00D619C8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40C88FFB" wp14:editId="69485B09">
          <wp:simplePos x="0" y="0"/>
          <wp:positionH relativeFrom="column">
            <wp:posOffset>4309110</wp:posOffset>
          </wp:positionH>
          <wp:positionV relativeFrom="paragraph">
            <wp:posOffset>-2713355</wp:posOffset>
          </wp:positionV>
          <wp:extent cx="4933498" cy="2076450"/>
          <wp:effectExtent l="0" t="0" r="63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verbeelding werkt_eu_bla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498" cy="207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17D953B8" wp14:editId="076D7F75">
          <wp:simplePos x="0" y="0"/>
          <wp:positionH relativeFrom="column">
            <wp:posOffset>-101600</wp:posOffset>
          </wp:positionH>
          <wp:positionV relativeFrom="paragraph">
            <wp:posOffset>-2738120</wp:posOffset>
          </wp:positionV>
          <wp:extent cx="3274695" cy="2166620"/>
          <wp:effectExtent l="0" t="0" r="0" b="508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vlag cmyk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64" t="31719" r="8552" b="29136"/>
                  <a:stretch/>
                </pic:blipFill>
                <pic:spPr bwMode="auto">
                  <a:xfrm>
                    <a:off x="0" y="0"/>
                    <a:ext cx="3274695" cy="2166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3AE7" w:rsidRDefault="00FD3AE7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</w:p>
  <w:p w:rsidR="00D711D4" w:rsidRPr="00D619C8" w:rsidRDefault="00D711D4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</w:p>
  <w:p w:rsidR="00FD3AE7" w:rsidRPr="00FD3AE7" w:rsidRDefault="00FD3AE7" w:rsidP="000B7278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D9" w:rsidRDefault="006F56D9">
      <w:r>
        <w:separator/>
      </w:r>
    </w:p>
  </w:footnote>
  <w:footnote w:type="continuationSeparator" w:id="0">
    <w:p w:rsidR="006F56D9" w:rsidRDefault="006F56D9" w:rsidP="00F11703">
      <w:pPr>
        <w:spacing w:line="240" w:lineRule="auto"/>
      </w:pPr>
      <w:r>
        <w:continuationSeparator/>
      </w:r>
    </w:p>
    <w:p w:rsidR="006F56D9" w:rsidRDefault="006F56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4707DFB" wp14:editId="6A9DBF80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">
              <v:group id="Group 2" o:spid="_x0000_s1027" style="position:absolute;left:137;top:137;width:17405;height:15874" coordorigin="137,137" coordsize="17405,15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left:137;top:137;width:17405;height:15874;visibility:visible;mso-wrap-style:square;v-text-anchor:top" coordsize="17405,15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3yMMA&#10;AADaAAAADwAAAGRycy9kb3ducmV2LnhtbESPT2vCQBTE74LfYXlCb2ZTkaKpq4ggzanQ1D94e80+&#10;k9Ds27C71fjtXaHgcZiZ3zCLVW9acSHnG8sKXpMUBHFpdcOVgt33djwD4QOyxtYyKbiRh9VyOFhg&#10;pu2Vv+hShEpECPsMFdQhdJmUvqzJoE9sRxy9s3UGQ5SuktrhNcJNKydp+iYNNhwXauxoU1P5W/wZ&#10;BcX2dFr74y0/O79vp/nnz2H64ZR6GfXrdxCB+vAM/7dzrWAOjyvxBs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F3yMMAAADaAAAADwAAAAAAAAAAAAAAAACYAgAAZHJzL2Rv&#10;d25yZXYueG1sUEsFBgAAAAAEAAQA9QAAAIgD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aLsEA&#10;AADbAAAADwAAAGRycy9kb3ducmV2LnhtbERPTWvCQBC9F/wPywje6sZKa0ldRSTV0pOJpechO2aD&#10;2dmYXWP677uFgrd5vM9ZrgfbiJ46XztWMJsmIIhLp2uuFHwd3x9fQfiArLFxTAp+yMN6NXpYYqrd&#10;jXPqi1CJGMI+RQUmhDaV0peGLPqpa4kjd3KdxRBhV0nd4S2G20Y+JcmLtFhzbDDY0tZQeS6uVsGe&#10;vjGfL7LD7pLs5eLy/BlMhkpNxsPmDUSgIdzF/+4PHefP4O+Xe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m2i7BAAAA2wAAAA8AAAAAAAAAAAAAAAAAmAIAAGRycy9kb3du&#10;cmV2LnhtbFBLBQYAAAAABAAEAPUAAACGAw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2" style="position:absolute;left:17378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hwr8A&#10;AADbAAAADwAAAGRycy9kb3ducmV2LnhtbERPS4vCMBC+C/6HMMLeNFXZVapRRFyVPfnC89CMTbGZ&#10;1CZq99+bhQVv8/E9ZzpvbCkeVPvCsYJ+LwFBnDldcK7gdPzujkH4gKyxdEwKfsnDfNZuTTHV7sl7&#10;ehxCLmII+xQVmBCqVEqfGbLoe64ijtzF1RZDhHUudY3PGG5LOUiSL2mx4NhgsKKloex6uFsFGzrj&#10;fjha7da3ZCNHt8+fYFao1EenWUxABGrCW/zv3uo4fwh/v8Q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OHCvwAAANsAAAAPAAAAAAAAAAAAAAAAAJgCAABkcnMvZG93bnJl&#10;di54bWxQSwUGAAAAAAQABAD1AAAAhAM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9" o:spid="_x0000_s1034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sPsEA&#10;AADbAAAADwAAAGRycy9kb3ducmV2LnhtbERPTWsCMRC9C/6HMEJvmm2hRbZGsUuFHryoe7C3IZnu&#10;bk0mS5K66783hUJv83ifs9qMzoorhdh5VvC4KEAQa286bhTUp918CSImZIPWMym4UYTNejpZYWn8&#10;wAe6HlMjcgjHEhW0KfWllFG35DAufE+cuS8fHKYMQyNNwCGHOyufiuJFOuw4N7TYU9WSvhx/nILh&#10;zWJzqXSoev35vqvt/vu81Uo9zMbtK4hEY/oX/7k/TJ7/DL+/5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Z7D7BAAAA2w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11" o:spid="_x0000_s1036" style="position:absolute;left:1725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X0sEA&#10;AADbAAAADwAAAGRycy9kb3ducmV2LnhtbERPPW/CMBDdkfgP1iF1A6cdWpRiEI2K1IEFyEC3k31N&#10;UuxzZLsk/HtcqVK3e3qft9qMzoorhdh5VvC4KEAQa286bhTUp918CSImZIPWMym4UYTNejpZYWn8&#10;wAe6HlMjcgjHEhW0KfWllFG35DAufE+cuS8fHKYMQyNNwCGHOyufiuJZOuw4N7TYU9WSvhx/nILh&#10;zWJzqXSoev35vqvt/vu81Uo9zMbtK4hEY/oX/7k/TJ7/Ar+/5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H19LBAAAA2wAAAA8AAAAAAAAAAAAAAAAAmAIAAGRycy9kb3du&#10;cmV2LnhtbFBLBQYAAAAABAAEAPUAAACGAw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3" o:spid="_x0000_s1038" style="position:absolute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7nsIA&#10;AADbAAAADwAAAGRycy9kb3ducmV2LnhtbERPS2vCQBC+F/oflhG86UYtbY3ZSBXEtAehPu5DdkyC&#10;2dmwu2r677sFobf5+J6TLXvTihs531hWMBknIIhLqxuuFBwPm9E7CB+QNbaWScEPeVjmz08Zptre&#10;+Ztu+1CJGMI+RQV1CF0qpS9rMujHtiOO3Nk6gyFCV0nt8B7DTSunSfIqDTYcG2rsaF1TedlfjYLd&#10;jp3D82w62Zr57Ott9XIqPgulhoP+YwEiUB/+xQ93oeP8O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juewgAAANsAAAAPAAAAAAAAAAAAAAAAAJgCAABkcnMvZG93&#10;bnJldi54bWxQSwUGAAAAAAQABAD1AAAAhwM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15" o:spid="_x0000_s1040" style="position:absolute;left:17378;top:420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z9JcMA&#10;AADbAAAADwAAAGRycy9kb3ducmV2LnhtbESPQWvCQBSE74L/YXmF3nSTKG2NrqJCaepBqNX7I/tM&#10;QrNvw+5W47/vFgSPw8x8wyxWvWnFhZxvLCtIxwkI4tLqhisFx+/30RsIH5A1tpZJwY08rJbDwQJz&#10;ba/8RZdDqESEsM9RQR1Cl0vpy5oM+rHtiKN3ts5giNJVUju8RrhpZZYkL9Jgw3Ghxo62NZU/h1+j&#10;YL9n5/A8ydIPM5vsXjfTU/FZKPX81K/nIAL14RG+twutIEvh/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z9JcMAAADbAAAADwAAAAAAAAAAAAAAAACYAgAAZHJzL2Rv&#10;d25yZXYueG1sUEsFBgAAAAAEAAQA9QAAAIgD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17" o:spid="_x0000_s1042" style="position:absolute;left:420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Zm4sMA&#10;AADbAAAADwAAAGRycy9kb3ducmV2LnhtbESPQWuDQBSE74X+h+UFeil1TQJFrJsQSgo95KIWen24&#10;T1fivhV3o/bfdwuBHoeZ+YYpjqsdxEyT7x0r2CYpCOLG6Z47BV/1x0sGwgdkjYNjUvBDHo6Hx4cC&#10;c+0WLmmuQicihH2OCkwIYy6lbwxZ9IkbiaPXusliiHLqpJ5wiXA7yF2avkqLPccFgyO9G2qu1c0q&#10;KOV6ea7NaM9zWL7LJksv7e2q1NNmPb2BCLSG//C9/akV7Pb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Zm4sMAAADb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19" o:spid="_x0000_s1044" style="position:absolute;left:17258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bDcMA&#10;AADbAAAADwAAAGRycy9kb3ducmV2LnhtbESPQWuDQBSE74X+h+UFeil1TSBFrJsQSgo95KIWen24&#10;T1fivhV3o/bfdwuBHoeZ+YYpjqsdxEyT7x0r2CYpCOLG6Z47BV/1x0sGwgdkjYNjUvBDHo6Hx4cC&#10;c+0WLmmuQicihH2OCkwIYy6lbwxZ9IkbiaPXusliiHLqpJ5wiXA7yF2avkqLPccFgyO9G2qu1c0q&#10;KOV6ea7NaM9zWL7LJksv7e2q1NNmPb2BCLSG//C9/akV7Pb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bDcMAAADbAAAADwAAAAAAAAAAAAAAAACYAgAAZHJzL2Rv&#10;d25yZXYueG1sUEsFBgAAAAAEAAQA9QAAAIgD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95"/>
    <w:rsid w:val="0000298C"/>
    <w:rsid w:val="000078AC"/>
    <w:rsid w:val="0001276E"/>
    <w:rsid w:val="00020494"/>
    <w:rsid w:val="00042A43"/>
    <w:rsid w:val="0005184E"/>
    <w:rsid w:val="00054F9B"/>
    <w:rsid w:val="000703EE"/>
    <w:rsid w:val="000933E6"/>
    <w:rsid w:val="000B7278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77407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110C9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1BEA"/>
    <w:rsid w:val="003E3B8C"/>
    <w:rsid w:val="00415B33"/>
    <w:rsid w:val="00417F95"/>
    <w:rsid w:val="00422EB7"/>
    <w:rsid w:val="00424666"/>
    <w:rsid w:val="004352AF"/>
    <w:rsid w:val="00442617"/>
    <w:rsid w:val="00443225"/>
    <w:rsid w:val="00444C33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53114A"/>
    <w:rsid w:val="00536E3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B2904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413C"/>
    <w:rsid w:val="006952BA"/>
    <w:rsid w:val="006A4156"/>
    <w:rsid w:val="006A5C59"/>
    <w:rsid w:val="006A7C85"/>
    <w:rsid w:val="006B7B4B"/>
    <w:rsid w:val="006C011A"/>
    <w:rsid w:val="006C6D9C"/>
    <w:rsid w:val="006E7367"/>
    <w:rsid w:val="006F56D9"/>
    <w:rsid w:val="006F6431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619C8"/>
    <w:rsid w:val="00D711D4"/>
    <w:rsid w:val="00DD2F3F"/>
    <w:rsid w:val="00DD3801"/>
    <w:rsid w:val="00DD67BA"/>
    <w:rsid w:val="00DD7B8D"/>
    <w:rsid w:val="00DF017D"/>
    <w:rsid w:val="00DF06CF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Ind w:w="0" w:type="dxa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Ind w:w="0" w:type="dxa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  <w:vAlign w:val="center"/>
    </w:tcPr>
  </w:style>
  <w:style w:type="table" w:customStyle="1" w:styleId="ListTable6Colorful">
    <w:name w:val="List Table 6 Colorful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VO"/>
    <w:uiPriority w:val="49"/>
    <w:rsid w:val="00991C2B"/>
    <w:tblPr>
      <w:tblStyleRowBandSize w:val="1"/>
      <w:tblStyleColBandSize w:val="1"/>
      <w:tblInd w:w="0" w:type="dxa"/>
      <w:tblBorders>
        <w:bottom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Ind w:w="0" w:type="dxa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Ind w:w="0" w:type="dxa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  <w:vAlign w:val="center"/>
    </w:tcPr>
  </w:style>
  <w:style w:type="table" w:customStyle="1" w:styleId="ListTable6Colorful">
    <w:name w:val="List Table 6 Colorful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">
    <w:name w:val="Grid Table 4"/>
    <w:basedOn w:val="TabelVO"/>
    <w:uiPriority w:val="49"/>
    <w:rsid w:val="00991C2B"/>
    <w:tblPr>
      <w:tblStyleRowBandSize w:val="1"/>
      <w:tblStyleColBandSize w:val="1"/>
      <w:tblInd w:w="0" w:type="dxa"/>
      <w:tblBorders>
        <w:bottom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6_Communicatie\04_Projecten\Vlaams%20Ruraal%20Netwerk\huisstijl%20PDPO%20III%20en%20VRN&#178;\Infoborden\correct%20'met%20steun%20van%20ELFPO'%20-%2030%20september%202015\Infobord_VRN_Hier_werken_we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480374-7D0A-43E8-B1FC-F62B4AF8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Infobord_VRN_Hier_werken_we_vsep05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Caroline Steensels</dc:creator>
  <cp:lastModifiedBy>Fiddelaers Bernd</cp:lastModifiedBy>
  <cp:revision>2</cp:revision>
  <cp:lastPrinted>2014-03-28T18:07:00Z</cp:lastPrinted>
  <dcterms:created xsi:type="dcterms:W3CDTF">2016-03-15T12:35:00Z</dcterms:created>
  <dcterms:modified xsi:type="dcterms:W3CDTF">2016-03-15T12:35:00Z</dcterms:modified>
</cp:coreProperties>
</file>